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21F5F123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90314C">
        <w:rPr>
          <w:sz w:val="18"/>
          <w:szCs w:val="18"/>
        </w:rPr>
        <w:t>0</w:t>
      </w:r>
      <w:r w:rsidR="00DE767A" w:rsidRPr="00896FFC">
        <w:rPr>
          <w:sz w:val="18"/>
          <w:szCs w:val="18"/>
        </w:rPr>
        <w:t>9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896FFC">
        <w:rPr>
          <w:sz w:val="18"/>
          <w:szCs w:val="18"/>
        </w:rPr>
        <w:t>1</w:t>
      </w:r>
      <w:r w:rsidR="00DE6C3A">
        <w:rPr>
          <w:sz w:val="18"/>
          <w:szCs w:val="18"/>
        </w:rPr>
        <w:t>2</w:t>
      </w:r>
      <w:bookmarkStart w:id="0" w:name="_GoBack"/>
      <w:bookmarkEnd w:id="0"/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DE767A" w:rsidRPr="00896FFC">
        <w:rPr>
          <w:color w:val="000000"/>
          <w:sz w:val="20"/>
          <w:szCs w:val="20"/>
        </w:rPr>
        <w:t>3</w:t>
      </w:r>
      <w:r w:rsidR="0044716F" w:rsidRPr="007022E8">
        <w:rPr>
          <w:color w:val="000000"/>
          <w:sz w:val="20"/>
          <w:szCs w:val="20"/>
        </w:rPr>
        <w:t>.202</w:t>
      </w:r>
      <w:r w:rsidR="0090314C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3C65747" w14:textId="690A38AF" w:rsidR="001E7A0C" w:rsidRPr="00DE767A" w:rsidRDefault="00DE767A" w:rsidP="001E7A0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Губернатор Красноярского края Михаил </w:t>
      </w:r>
      <w:proofErr w:type="spellStart"/>
      <w:r>
        <w:rPr>
          <w:rFonts w:ascii="Tahoma" w:hAnsi="Tahoma" w:cs="Tahoma"/>
          <w:b/>
          <w:sz w:val="28"/>
          <w:szCs w:val="28"/>
        </w:rPr>
        <w:t>Котюков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наградил руководителя Енисейского пароходства Ольгу Ксанф</w:t>
      </w:r>
    </w:p>
    <w:p w14:paraId="13D5F200" w14:textId="77777777" w:rsidR="00896FFC" w:rsidRPr="00FC4374" w:rsidRDefault="00DE767A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Генеральный директор 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>компании «</w:t>
      </w:r>
      <w:proofErr w:type="spellStart"/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>Норникель</w:t>
      </w:r>
      <w:proofErr w:type="spellEnd"/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– Енисейское речное пароходство»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Ольга Ксанф награждена Почетной грамотой губернатора Красноярского края. </w:t>
      </w:r>
    </w:p>
    <w:p w14:paraId="14302457" w14:textId="17CFA412" w:rsidR="00DE767A" w:rsidRPr="00FC4374" w:rsidRDefault="00DE767A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</w:rPr>
        <w:t>Соответствующий указ глава региона подписал 15 февраля, а 5 марта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, накануне Международного женского дня, 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лично вручил 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награды представительницам различных отраслей, добившихся высоких результатов в работе, в том числе и 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>руководителю пароходства.</w:t>
      </w:r>
    </w:p>
    <w:p w14:paraId="604D7D60" w14:textId="3BDF3C9D" w:rsidR="00896FFC" w:rsidRPr="00FC4374" w:rsidRDefault="00896FFC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«Каждая из вас на своем месте делает очень важную работу и не думает о наградах. Вы просто работаете, как принято у нас в Сибири – с утра до вечера, иногда и без выходных. И те государственные награды, знаки отличия, которые вручены сегодня, – это, конечно, дань уважения лично вам и вашим коллективам», - сказал губернатор Михаил </w:t>
      </w:r>
      <w:proofErr w:type="spellStart"/>
      <w:r w:rsidRPr="00FC4374">
        <w:rPr>
          <w:rFonts w:ascii="Arial" w:eastAsia="Times New Roman" w:hAnsi="Arial" w:cs="Arial"/>
          <w:color w:val="000000"/>
          <w:sz w:val="24"/>
          <w:szCs w:val="24"/>
        </w:rPr>
        <w:t>Котюков</w:t>
      </w:r>
      <w:proofErr w:type="spellEnd"/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на торжественной церемонии награждения. </w:t>
      </w:r>
    </w:p>
    <w:p w14:paraId="081C8A2E" w14:textId="0E96CF50" w:rsidR="00DE767A" w:rsidRPr="00FC4374" w:rsidRDefault="00896FFC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</w:rPr>
        <w:t>Почетная грамота губернатора</w:t>
      </w:r>
      <w:r w:rsidR="00DE767A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является поощрением за заслуги в содействии проведению социальной и экономической политики государства в области развития производства, </w:t>
      </w:r>
      <w:r w:rsidR="00253F3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науки и техники, </w:t>
      </w:r>
      <w:r w:rsidR="00DE767A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социальной защиты населения и других направлениях. Ею награждаются граждане, своим трудом заслужившие широкую известность благодаря личному вкладу в осуществление политики государства в </w:t>
      </w:r>
      <w:r w:rsidR="00253F3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какой-либо </w:t>
      </w:r>
      <w:r w:rsidR="00DE767A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из </w:t>
      </w:r>
      <w:r w:rsidR="00253F3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этих </w:t>
      </w:r>
      <w:r w:rsidR="00DE767A" w:rsidRPr="00FC4374">
        <w:rPr>
          <w:rFonts w:ascii="Arial" w:eastAsia="Times New Roman" w:hAnsi="Arial" w:cs="Arial"/>
          <w:color w:val="000000"/>
          <w:sz w:val="24"/>
          <w:szCs w:val="24"/>
        </w:rPr>
        <w:t>сфер</w:t>
      </w:r>
      <w:r w:rsidR="00253F35" w:rsidRPr="00FC43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67260BF" w14:textId="15698B0E" w:rsidR="000E1248" w:rsidRPr="00FC4374" w:rsidRDefault="000E1248" w:rsidP="000E124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«История Красноярского края и Енисейского речного пароходства </w:t>
      </w:r>
      <w:r w:rsidR="00061E82" w:rsidRPr="00FC4374">
        <w:rPr>
          <w:rFonts w:ascii="Arial" w:eastAsia="Times New Roman" w:hAnsi="Arial" w:cs="Arial"/>
          <w:color w:val="000000"/>
          <w:sz w:val="24"/>
          <w:szCs w:val="24"/>
        </w:rPr>
        <w:t>тесно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1F87" w:rsidRPr="00FC4374">
        <w:rPr>
          <w:rFonts w:ascii="Arial" w:eastAsia="Times New Roman" w:hAnsi="Arial" w:cs="Arial"/>
          <w:color w:val="000000"/>
          <w:sz w:val="24"/>
          <w:szCs w:val="24"/>
        </w:rPr>
        <w:t>взаимо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связаны. Именно благодаря речному транспорту </w:t>
      </w:r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на севере региона 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>осваивались месторождения</w:t>
      </w:r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, создавались производства, вырастали города. И сегодня без грузоперевозок по Енисею </w:t>
      </w:r>
      <w:r w:rsidR="00061E82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за Полярным кругом </w:t>
      </w:r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немыслима жизнь населенных пунктов, функционирование предприятий, реализация инвестиционных проектов. Считаю, что эта </w:t>
      </w:r>
      <w:r w:rsidR="00061E82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почетная </w:t>
      </w:r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награда – заслуга всего коллектива Енисейского речного пароходства, </w:t>
      </w:r>
      <w:proofErr w:type="spellStart"/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>Лесосибирского</w:t>
      </w:r>
      <w:proofErr w:type="spellEnd"/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и Красноярского речного портов, который каждую навигацию при любых </w:t>
      </w:r>
      <w:r w:rsidR="00061E82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погодных и прочих </w:t>
      </w:r>
      <w:r w:rsidR="00B435B5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условиях </w:t>
      </w:r>
      <w:r w:rsidR="00061E82" w:rsidRPr="00FC4374">
        <w:rPr>
          <w:rFonts w:ascii="Arial" w:eastAsia="Times New Roman" w:hAnsi="Arial" w:cs="Arial"/>
          <w:color w:val="000000"/>
          <w:sz w:val="24"/>
          <w:szCs w:val="24"/>
        </w:rPr>
        <w:t>успешно справляется с решением важных социальных и экономических задач», - подчеркнула Ольга Ксанф.</w:t>
      </w:r>
    </w:p>
    <w:p w14:paraId="122F0D3A" w14:textId="02C45F06" w:rsidR="00600642" w:rsidRDefault="00061E82" w:rsidP="00AA798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color w:val="000000"/>
          <w:sz w:val="24"/>
          <w:szCs w:val="24"/>
          <w:u w:val="single"/>
        </w:rPr>
        <w:t>Для справки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: Енисейское речное пароходство – основной перевозчик грузов по водным путям бассейна реки Енисей. В навигацию 2023 года грузооборот предприятия составил 3,3 млн тонн. 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обладает самым мощным в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>регионе сухогрузным и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танкерным флотом, 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асчитывающим более 400 судов различного назначения. Дочерними предприятиями </w:t>
      </w:r>
      <w:r w:rsidR="00896FFC" w:rsidRPr="00FC4374">
        <w:rPr>
          <w:rFonts w:ascii="Arial" w:eastAsia="Times New Roman" w:hAnsi="Arial" w:cs="Arial"/>
          <w:color w:val="000000"/>
          <w:sz w:val="24"/>
          <w:szCs w:val="24"/>
        </w:rPr>
        <w:t>Енисейского речного пароходства</w:t>
      </w:r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являются Красноярский речной и </w:t>
      </w:r>
      <w:proofErr w:type="spellStart"/>
      <w:r w:rsidRPr="00FC4374">
        <w:rPr>
          <w:rFonts w:ascii="Arial" w:eastAsia="Times New Roman" w:hAnsi="Arial" w:cs="Arial"/>
          <w:color w:val="000000"/>
          <w:sz w:val="24"/>
          <w:szCs w:val="24"/>
        </w:rPr>
        <w:t>Лесосибирский</w:t>
      </w:r>
      <w:proofErr w:type="spellEnd"/>
      <w:r w:rsidRPr="00FC4374">
        <w:rPr>
          <w:rFonts w:ascii="Arial" w:eastAsia="Times New Roman" w:hAnsi="Arial" w:cs="Arial"/>
          <w:color w:val="000000"/>
          <w:sz w:val="24"/>
          <w:szCs w:val="24"/>
        </w:rPr>
        <w:t xml:space="preserve"> порты – крупнейшие в Восточной Сибири. </w:t>
      </w:r>
    </w:p>
    <w:p w14:paraId="427E275F" w14:textId="09EF6D8B" w:rsidR="00FC4374" w:rsidRPr="00FC4374" w:rsidRDefault="00FC4374" w:rsidP="00AA7984">
      <w:pPr>
        <w:pStyle w:val="a6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C4374">
        <w:rPr>
          <w:rFonts w:ascii="Arial" w:eastAsia="Times New Roman" w:hAnsi="Arial" w:cs="Arial"/>
          <w:i/>
          <w:color w:val="000000"/>
          <w:sz w:val="24"/>
          <w:szCs w:val="24"/>
        </w:rPr>
        <w:t>Фото предоставлено пресс-службой губернатора Красноярского края.</w:t>
      </w:r>
    </w:p>
    <w:p w14:paraId="1DCF56F1" w14:textId="77777777" w:rsidR="00AA7984" w:rsidRDefault="00AA7984" w:rsidP="00D56E72">
      <w:pPr>
        <w:pStyle w:val="a6"/>
        <w:ind w:firstLine="709"/>
        <w:jc w:val="both"/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3C6751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C0A7" w14:textId="77777777" w:rsidR="003C6751" w:rsidRDefault="003C6751" w:rsidP="000827C1">
      <w:pPr>
        <w:spacing w:after="0" w:line="240" w:lineRule="auto"/>
      </w:pPr>
      <w:r>
        <w:separator/>
      </w:r>
    </w:p>
  </w:endnote>
  <w:endnote w:type="continuationSeparator" w:id="0">
    <w:p w14:paraId="702C043B" w14:textId="77777777" w:rsidR="003C6751" w:rsidRDefault="003C6751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5525645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FC4374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63E4" w14:textId="77777777" w:rsidR="003C6751" w:rsidRDefault="003C6751" w:rsidP="000827C1">
      <w:pPr>
        <w:spacing w:after="0" w:line="240" w:lineRule="auto"/>
      </w:pPr>
      <w:r>
        <w:separator/>
      </w:r>
    </w:p>
  </w:footnote>
  <w:footnote w:type="continuationSeparator" w:id="0">
    <w:p w14:paraId="7B28B7B8" w14:textId="77777777" w:rsidR="003C6751" w:rsidRDefault="003C6751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477B6"/>
    <w:rsid w:val="00051715"/>
    <w:rsid w:val="00052553"/>
    <w:rsid w:val="000610A6"/>
    <w:rsid w:val="00061E82"/>
    <w:rsid w:val="00062897"/>
    <w:rsid w:val="000679BD"/>
    <w:rsid w:val="00072628"/>
    <w:rsid w:val="00072EF5"/>
    <w:rsid w:val="00074C84"/>
    <w:rsid w:val="000827C1"/>
    <w:rsid w:val="00083665"/>
    <w:rsid w:val="0008647A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248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1C50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1AC2"/>
    <w:rsid w:val="001B4B75"/>
    <w:rsid w:val="001C25B7"/>
    <w:rsid w:val="001C7C72"/>
    <w:rsid w:val="001D13E7"/>
    <w:rsid w:val="001E08D0"/>
    <w:rsid w:val="001E1A92"/>
    <w:rsid w:val="001E6962"/>
    <w:rsid w:val="001E7A0C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3F35"/>
    <w:rsid w:val="00253F75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751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1F87"/>
    <w:rsid w:val="004660FA"/>
    <w:rsid w:val="00466E5C"/>
    <w:rsid w:val="0046796F"/>
    <w:rsid w:val="00472F4D"/>
    <w:rsid w:val="00475526"/>
    <w:rsid w:val="0048517D"/>
    <w:rsid w:val="00493524"/>
    <w:rsid w:val="00497480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A7"/>
    <w:rsid w:val="006D6D42"/>
    <w:rsid w:val="006E0475"/>
    <w:rsid w:val="006E1124"/>
    <w:rsid w:val="006E3251"/>
    <w:rsid w:val="006E4FAD"/>
    <w:rsid w:val="006F257A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5D9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175B2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6FFC"/>
    <w:rsid w:val="00897736"/>
    <w:rsid w:val="008A509C"/>
    <w:rsid w:val="008A71AD"/>
    <w:rsid w:val="008A7D7F"/>
    <w:rsid w:val="008B156A"/>
    <w:rsid w:val="008B2E76"/>
    <w:rsid w:val="008B3CE0"/>
    <w:rsid w:val="008B700E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314C"/>
    <w:rsid w:val="00904A51"/>
    <w:rsid w:val="0092077F"/>
    <w:rsid w:val="00920C1B"/>
    <w:rsid w:val="00936601"/>
    <w:rsid w:val="00940C68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A7D7E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3F1B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7669"/>
    <w:rsid w:val="00B4017D"/>
    <w:rsid w:val="00B435B5"/>
    <w:rsid w:val="00B47747"/>
    <w:rsid w:val="00B56F4F"/>
    <w:rsid w:val="00B66E8A"/>
    <w:rsid w:val="00B72ED9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C4567"/>
    <w:rsid w:val="00BE163C"/>
    <w:rsid w:val="00BE42AB"/>
    <w:rsid w:val="00BF37B3"/>
    <w:rsid w:val="00BF78DD"/>
    <w:rsid w:val="00C00A72"/>
    <w:rsid w:val="00C03AB7"/>
    <w:rsid w:val="00C052AA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25CC4"/>
    <w:rsid w:val="00C3088D"/>
    <w:rsid w:val="00C328CD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97D4C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E6C3A"/>
    <w:rsid w:val="00DE767A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2F93"/>
    <w:rsid w:val="00E539A0"/>
    <w:rsid w:val="00E53C1B"/>
    <w:rsid w:val="00E55506"/>
    <w:rsid w:val="00E60680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1BA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5014"/>
    <w:rsid w:val="00F9613F"/>
    <w:rsid w:val="00F9772E"/>
    <w:rsid w:val="00FB1A9D"/>
    <w:rsid w:val="00FB4E89"/>
    <w:rsid w:val="00FB5C48"/>
    <w:rsid w:val="00FB7884"/>
    <w:rsid w:val="00FC1B06"/>
    <w:rsid w:val="00FC1D20"/>
    <w:rsid w:val="00FC3F0D"/>
    <w:rsid w:val="00FC4374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a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4F3142-F979-48CD-BA12-32F4C79E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136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6</cp:revision>
  <cp:lastPrinted>2022-06-17T08:51:00Z</cp:lastPrinted>
  <dcterms:created xsi:type="dcterms:W3CDTF">2024-02-29T02:28:00Z</dcterms:created>
  <dcterms:modified xsi:type="dcterms:W3CDTF">2024-03-12T05:24:00Z</dcterms:modified>
</cp:coreProperties>
</file>