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2EDA7238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</w:t>
      </w:r>
      <w:r w:rsidR="0027352F">
        <w:rPr>
          <w:rFonts w:ascii="Tahoma" w:hAnsi="Tahoma" w:cs="Tahoma"/>
          <w:sz w:val="18"/>
          <w:szCs w:val="18"/>
        </w:rPr>
        <w:t>7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27352F">
        <w:rPr>
          <w:rFonts w:ascii="Tahoma" w:hAnsi="Tahoma" w:cs="Tahoma"/>
          <w:sz w:val="18"/>
          <w:szCs w:val="18"/>
        </w:rPr>
        <w:t>07.10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3DD79825" w14:textId="37C7EDFF" w:rsidR="0027352F" w:rsidRDefault="0027352F" w:rsidP="0027352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Возле Красноярского судоремонтного центра высадили </w:t>
      </w:r>
      <w:r w:rsidR="00752C6B">
        <w:rPr>
          <w:rFonts w:ascii="Tahoma" w:hAnsi="Tahoma" w:cs="Tahoma"/>
          <w:b/>
          <w:sz w:val="28"/>
          <w:szCs w:val="28"/>
        </w:rPr>
        <w:t>рябины</w:t>
      </w:r>
    </w:p>
    <w:p w14:paraId="1EB9D9D1" w14:textId="77777777" w:rsidR="0027352F" w:rsidRPr="00520514" w:rsidRDefault="0027352F" w:rsidP="0027352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</w:p>
    <w:p w14:paraId="12F49E4C" w14:textId="68C3A6F8" w:rsidR="0027352F" w:rsidRPr="0027352F" w:rsidRDefault="0027352F" w:rsidP="0027352F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27352F">
        <w:rPr>
          <w:rFonts w:ascii="Tahoma" w:hAnsi="Tahoma" w:cs="Tahoma"/>
          <w:sz w:val="24"/>
          <w:szCs w:val="24"/>
        </w:rPr>
        <w:t xml:space="preserve">На проспекте имени газеты «Красноярский рабочий», возле проходной Красноярского судоремонтного центра Енисейского речного пароходства высадили </w:t>
      </w:r>
      <w:r w:rsidR="00752C6B">
        <w:rPr>
          <w:rFonts w:ascii="Tahoma" w:hAnsi="Tahoma" w:cs="Tahoma"/>
          <w:sz w:val="24"/>
          <w:szCs w:val="24"/>
        </w:rPr>
        <w:t>рябины</w:t>
      </w:r>
      <w:r w:rsidRPr="0027352F">
        <w:rPr>
          <w:rFonts w:ascii="Tahoma" w:hAnsi="Tahoma" w:cs="Tahoma"/>
          <w:sz w:val="24"/>
          <w:szCs w:val="24"/>
        </w:rPr>
        <w:t xml:space="preserve">. </w:t>
      </w:r>
    </w:p>
    <w:p w14:paraId="4D69731F" w14:textId="77777777" w:rsidR="0027352F" w:rsidRPr="0027352F" w:rsidRDefault="0027352F" w:rsidP="0027352F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27352F">
        <w:rPr>
          <w:rFonts w:ascii="Tahoma" w:hAnsi="Tahoma" w:cs="Tahoma"/>
          <w:sz w:val="24"/>
          <w:szCs w:val="24"/>
        </w:rPr>
        <w:t xml:space="preserve">В мероприятии принял участие глава Кировского района Евгений Бурмистров, директор Красноярского судоремонтного центра Алексей Койнов и сотрудники предприятия. </w:t>
      </w:r>
    </w:p>
    <w:p w14:paraId="617237DD" w14:textId="7743492F" w:rsidR="0027352F" w:rsidRPr="0027352F" w:rsidRDefault="0027352F" w:rsidP="0027352F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27352F">
        <w:rPr>
          <w:rFonts w:ascii="Tahoma" w:hAnsi="Tahoma" w:cs="Tahoma"/>
          <w:sz w:val="24"/>
          <w:szCs w:val="24"/>
        </w:rPr>
        <w:t xml:space="preserve">Перед административным зданием Красноярского судоремонтного центра на пр. им. газ. «Красноярский рабочий», 150, появился новый </w:t>
      </w:r>
      <w:r w:rsidR="00752C6B">
        <w:rPr>
          <w:rFonts w:ascii="Tahoma" w:hAnsi="Tahoma" w:cs="Tahoma"/>
          <w:sz w:val="24"/>
          <w:szCs w:val="24"/>
        </w:rPr>
        <w:t xml:space="preserve">рябиновый </w:t>
      </w:r>
      <w:r w:rsidRPr="0027352F">
        <w:rPr>
          <w:rFonts w:ascii="Tahoma" w:hAnsi="Tahoma" w:cs="Tahoma"/>
          <w:sz w:val="24"/>
          <w:szCs w:val="24"/>
        </w:rPr>
        <w:t xml:space="preserve">сквер. Он стал продолжением зеленой зоны, которую речники заложили в прошлом году, высадив </w:t>
      </w:r>
      <w:r w:rsidR="00752C6B">
        <w:rPr>
          <w:rFonts w:ascii="Tahoma" w:hAnsi="Tahoma" w:cs="Tahoma"/>
          <w:sz w:val="24"/>
          <w:szCs w:val="24"/>
        </w:rPr>
        <w:t>первые деревья</w:t>
      </w:r>
      <w:r w:rsidRPr="0027352F">
        <w:rPr>
          <w:rFonts w:ascii="Tahoma" w:hAnsi="Tahoma" w:cs="Tahoma"/>
          <w:sz w:val="24"/>
          <w:szCs w:val="24"/>
        </w:rPr>
        <w:t xml:space="preserve">. </w:t>
      </w:r>
    </w:p>
    <w:p w14:paraId="75D5FDB0" w14:textId="77777777" w:rsidR="0027352F" w:rsidRPr="0027352F" w:rsidRDefault="0027352F" w:rsidP="0027352F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27352F">
        <w:rPr>
          <w:rFonts w:ascii="Tahoma" w:hAnsi="Tahoma" w:cs="Tahoma"/>
          <w:sz w:val="24"/>
          <w:szCs w:val="24"/>
        </w:rPr>
        <w:t xml:space="preserve">Красноярский судоремонтный центр активно участвует во всех мероприятиях по благоустройству и озеленению Кировского района, регулярно побеждает в районном конкурсе и расходует выигранные гранты на приобретение дополнительных саженцев. </w:t>
      </w:r>
    </w:p>
    <w:p w14:paraId="2D723210" w14:textId="4A4D3F09" w:rsidR="0027352F" w:rsidRPr="0027352F" w:rsidRDefault="0027352F" w:rsidP="0027352F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27352F">
        <w:rPr>
          <w:rFonts w:ascii="Tahoma" w:hAnsi="Tahoma" w:cs="Tahoma"/>
          <w:sz w:val="24"/>
          <w:szCs w:val="24"/>
        </w:rPr>
        <w:t xml:space="preserve">«Мы всегда откликаемся на инициативы городских властей, участвуем в благоустройстве не только внутренней и прилегающей территории, </w:t>
      </w:r>
      <w:r>
        <w:rPr>
          <w:rFonts w:ascii="Tahoma" w:hAnsi="Tahoma" w:cs="Tahoma"/>
          <w:sz w:val="24"/>
          <w:szCs w:val="24"/>
        </w:rPr>
        <w:t xml:space="preserve">но и других участков района, </w:t>
      </w:r>
      <w:r w:rsidRPr="0027352F">
        <w:rPr>
          <w:rFonts w:ascii="Tahoma" w:hAnsi="Tahoma" w:cs="Tahoma"/>
          <w:sz w:val="24"/>
          <w:szCs w:val="24"/>
        </w:rPr>
        <w:t xml:space="preserve">выходим на субботники, приводим в порядок памятники, красим заборы. В Кировском районе проживает большинство работников предприятия, поэтому наша задача – сделать его самым красивым и зеленым», - подчеркнул директор Красноярского судоремонтного центра Алексей Койнов. </w:t>
      </w:r>
    </w:p>
    <w:p w14:paraId="10F763A9" w14:textId="77777777" w:rsidR="0027352F" w:rsidRDefault="0027352F" w:rsidP="0027352F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27352F">
        <w:rPr>
          <w:rFonts w:ascii="Tahoma" w:hAnsi="Tahoma" w:cs="Tahoma"/>
          <w:sz w:val="24"/>
          <w:szCs w:val="24"/>
        </w:rPr>
        <w:t>Добавим, что Красноярский речной порт, дочернее предприятие Енисейского пароходства, также принимает активное участие в озеленении и благоустройстве Кировского района города Красноярска. Возле здания управления порта по ул. Коммунальной, 2, высажены деревья и кустарники, разбиты клумбы.</w:t>
      </w:r>
    </w:p>
    <w:p w14:paraId="788019F2" w14:textId="0D5C8BF0" w:rsidR="005E5712" w:rsidRDefault="005E5712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822280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F940E" w14:textId="77777777" w:rsidR="00822280" w:rsidRDefault="00822280" w:rsidP="000827C1">
      <w:pPr>
        <w:spacing w:after="0" w:line="240" w:lineRule="auto"/>
      </w:pPr>
      <w:r>
        <w:separator/>
      </w:r>
    </w:p>
  </w:endnote>
  <w:endnote w:type="continuationSeparator" w:id="0">
    <w:p w14:paraId="4CADA3B7" w14:textId="77777777" w:rsidR="00822280" w:rsidRDefault="00822280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7FF3671E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752C6B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B925" w14:textId="77777777" w:rsidR="00822280" w:rsidRDefault="00822280" w:rsidP="000827C1">
      <w:pPr>
        <w:spacing w:after="0" w:line="240" w:lineRule="auto"/>
      </w:pPr>
      <w:r>
        <w:separator/>
      </w:r>
    </w:p>
  </w:footnote>
  <w:footnote w:type="continuationSeparator" w:id="0">
    <w:p w14:paraId="0C2854D1" w14:textId="77777777" w:rsidR="00822280" w:rsidRDefault="00822280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66C4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012F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318C"/>
    <w:rsid w:val="001A6E2D"/>
    <w:rsid w:val="001A7345"/>
    <w:rsid w:val="001B0DBB"/>
    <w:rsid w:val="001C3CA6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04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5322"/>
    <w:rsid w:val="00266E81"/>
    <w:rsid w:val="002672B9"/>
    <w:rsid w:val="00267A2A"/>
    <w:rsid w:val="002724D6"/>
    <w:rsid w:val="0027352F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7DB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D7053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1F0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17264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9452A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23C55"/>
    <w:rsid w:val="005301AA"/>
    <w:rsid w:val="00531774"/>
    <w:rsid w:val="00532976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04F3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4CFC"/>
    <w:rsid w:val="00675601"/>
    <w:rsid w:val="00676ECD"/>
    <w:rsid w:val="00681E2E"/>
    <w:rsid w:val="0068630C"/>
    <w:rsid w:val="006876B3"/>
    <w:rsid w:val="00687E26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2C6B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74A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D5482"/>
    <w:rsid w:val="007E0D5C"/>
    <w:rsid w:val="007E2413"/>
    <w:rsid w:val="007E6236"/>
    <w:rsid w:val="007E638A"/>
    <w:rsid w:val="007F2686"/>
    <w:rsid w:val="007F556E"/>
    <w:rsid w:val="007F5E44"/>
    <w:rsid w:val="00803EBA"/>
    <w:rsid w:val="008110DC"/>
    <w:rsid w:val="00814D3A"/>
    <w:rsid w:val="0081555C"/>
    <w:rsid w:val="0081736A"/>
    <w:rsid w:val="00822280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2CAB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00D0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15F5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279"/>
    <w:rsid w:val="00B25E24"/>
    <w:rsid w:val="00B27305"/>
    <w:rsid w:val="00B37669"/>
    <w:rsid w:val="00B47747"/>
    <w:rsid w:val="00B56F4F"/>
    <w:rsid w:val="00B66E8A"/>
    <w:rsid w:val="00B72ED9"/>
    <w:rsid w:val="00B82A84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6A6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1722"/>
    <w:rsid w:val="00CB28B1"/>
    <w:rsid w:val="00CB2AE7"/>
    <w:rsid w:val="00CB363E"/>
    <w:rsid w:val="00CB4A6E"/>
    <w:rsid w:val="00CB5F54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3DE0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D2A"/>
    <w:rsid w:val="00DD53D9"/>
    <w:rsid w:val="00DE0BEF"/>
    <w:rsid w:val="00DE2A04"/>
    <w:rsid w:val="00DE2D28"/>
    <w:rsid w:val="00DF0F2F"/>
    <w:rsid w:val="00DF37FA"/>
    <w:rsid w:val="00DF52A3"/>
    <w:rsid w:val="00DF5831"/>
    <w:rsid w:val="00DF6E17"/>
    <w:rsid w:val="00DF7FB9"/>
    <w:rsid w:val="00E00027"/>
    <w:rsid w:val="00E00DCF"/>
    <w:rsid w:val="00E14F13"/>
    <w:rsid w:val="00E16E94"/>
    <w:rsid w:val="00E20BAF"/>
    <w:rsid w:val="00E25673"/>
    <w:rsid w:val="00E27A80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36A"/>
    <w:rsid w:val="00E96523"/>
    <w:rsid w:val="00EA28A4"/>
    <w:rsid w:val="00EA65F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A424B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A6871D-5D39-42D9-A287-6BFB876F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2022-06-17T08:51:00Z</cp:lastPrinted>
  <dcterms:created xsi:type="dcterms:W3CDTF">2024-10-05T02:15:00Z</dcterms:created>
  <dcterms:modified xsi:type="dcterms:W3CDTF">2024-10-05T12:50:00Z</dcterms:modified>
</cp:coreProperties>
</file>